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9A5EB" w14:textId="77777777" w:rsidR="006A150D" w:rsidRDefault="006A150D" w:rsidP="006A150D">
      <w:pPr>
        <w:pStyle w:val="Normaalweb"/>
      </w:pPr>
      <w:r>
        <w:rPr>
          <w:noProof/>
        </w:rPr>
        <w:drawing>
          <wp:inline distT="0" distB="0" distL="0" distR="0" wp14:anchorId="6ADEE68F" wp14:editId="245A85B2">
            <wp:extent cx="1943100" cy="857250"/>
            <wp:effectExtent l="0" t="0" r="0" b="0"/>
            <wp:docPr id="2"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Graphics, logo, grafische vormgeving&#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857250"/>
                    </a:xfrm>
                    <a:prstGeom prst="rect">
                      <a:avLst/>
                    </a:prstGeom>
                    <a:noFill/>
                    <a:ln>
                      <a:noFill/>
                    </a:ln>
                  </pic:spPr>
                </pic:pic>
              </a:graphicData>
            </a:graphic>
          </wp:inline>
        </w:drawing>
      </w:r>
    </w:p>
    <w:p w14:paraId="4D249321" w14:textId="17882AE6" w:rsidR="00286622" w:rsidRDefault="006A150D" w:rsidP="0063109B">
      <w:pPr>
        <w:spacing w:after="0" w:line="240" w:lineRule="auto"/>
        <w:rPr>
          <w:b/>
          <w:bCs/>
          <w:sz w:val="28"/>
          <w:szCs w:val="28"/>
          <w:u w:val="single"/>
        </w:rPr>
      </w:pPr>
      <w:r w:rsidRPr="006A150D">
        <w:rPr>
          <w:b/>
          <w:bCs/>
          <w:sz w:val="28"/>
          <w:szCs w:val="28"/>
          <w:u w:val="single"/>
        </w:rPr>
        <w:t>Algemene Beschouwingen VLP begroting 2026 en volgende jaren.</w:t>
      </w:r>
    </w:p>
    <w:p w14:paraId="08CA8554" w14:textId="77777777" w:rsidR="0063109B" w:rsidRDefault="0063109B" w:rsidP="0063109B">
      <w:pPr>
        <w:spacing w:after="0" w:line="240" w:lineRule="auto"/>
        <w:rPr>
          <w:b/>
          <w:bCs/>
          <w:sz w:val="28"/>
          <w:szCs w:val="28"/>
          <w:u w:val="single"/>
        </w:rPr>
      </w:pPr>
    </w:p>
    <w:p w14:paraId="1ECC5410" w14:textId="1FC1A562" w:rsidR="0063109B" w:rsidRDefault="0063109B"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Goedemorgen voorzitter, college, collega-raadsleden, ambtenaren, andere aanwezigen en de …..kijkers en luisteraars thuis.</w:t>
      </w:r>
    </w:p>
    <w:p w14:paraId="0BFCE5EA" w14:textId="77777777" w:rsidR="0063109B" w:rsidRDefault="0063109B" w:rsidP="0063109B">
      <w:pPr>
        <w:spacing w:after="0" w:line="240" w:lineRule="auto"/>
        <w:rPr>
          <w:rFonts w:eastAsia="Aptos" w:cs="Times New Roman"/>
          <w:color w:val="000000"/>
          <w:kern w:val="0"/>
          <w:sz w:val="24"/>
          <w:szCs w:val="24"/>
          <w:lang w:eastAsia="nl-NL"/>
          <w14:ligatures w14:val="none"/>
        </w:rPr>
      </w:pPr>
    </w:p>
    <w:p w14:paraId="69B52AD0" w14:textId="77777777" w:rsidR="0063109B" w:rsidRDefault="0063109B"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Met weemoed denk ik nog wel eens terug aan de tijd dat de gemeentelijke begroting de jaarlijkse hoogmis werd genoemd. Er waren scherpe discussies en de uitkomsten van deze discussies waren soms onvoorspelbaar. Dat maakte de begrotingsvergadering interessant en aantrekkelijk om bij te wonen.</w:t>
      </w:r>
    </w:p>
    <w:p w14:paraId="52228C18" w14:textId="038A3D39" w:rsidR="00F04867" w:rsidRDefault="0063109B"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Helaas is dat het verleden e</w:t>
      </w:r>
      <w:r w:rsidR="00AA0B97">
        <w:rPr>
          <w:rFonts w:eastAsia="Aptos" w:cs="Times New Roman"/>
          <w:color w:val="000000"/>
          <w:kern w:val="0"/>
          <w:sz w:val="24"/>
          <w:szCs w:val="24"/>
          <w:lang w:eastAsia="nl-NL"/>
          <w14:ligatures w14:val="none"/>
        </w:rPr>
        <w:t>n ervaren we de huidige behandeling meer als een</w:t>
      </w:r>
      <w:r>
        <w:rPr>
          <w:rFonts w:eastAsia="Aptos" w:cs="Times New Roman"/>
          <w:color w:val="000000"/>
          <w:kern w:val="0"/>
          <w:sz w:val="24"/>
          <w:szCs w:val="24"/>
          <w:lang w:eastAsia="nl-NL"/>
          <w14:ligatures w14:val="none"/>
        </w:rPr>
        <w:t xml:space="preserve"> </w:t>
      </w:r>
      <w:r w:rsidR="00F04867">
        <w:rPr>
          <w:rFonts w:eastAsia="Aptos" w:cs="Times New Roman"/>
          <w:color w:val="000000"/>
          <w:kern w:val="0"/>
          <w:sz w:val="24"/>
          <w:szCs w:val="24"/>
          <w:lang w:eastAsia="nl-NL"/>
          <w14:ligatures w14:val="none"/>
        </w:rPr>
        <w:t>geregisseerde vergadering</w:t>
      </w:r>
      <w:r w:rsidR="00AA0B97">
        <w:rPr>
          <w:rFonts w:eastAsia="Aptos" w:cs="Times New Roman"/>
          <w:color w:val="000000"/>
          <w:kern w:val="0"/>
          <w:sz w:val="24"/>
          <w:szCs w:val="24"/>
          <w:lang w:eastAsia="nl-NL"/>
          <w14:ligatures w14:val="none"/>
        </w:rPr>
        <w:t>.</w:t>
      </w:r>
    </w:p>
    <w:p w14:paraId="0C354798" w14:textId="0F99DF6F" w:rsidR="0063109B" w:rsidRDefault="00F04867"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Maar het is wat het is, </w:t>
      </w:r>
      <w:r w:rsidR="00AA0B97">
        <w:rPr>
          <w:rFonts w:eastAsia="Aptos" w:cs="Times New Roman"/>
          <w:color w:val="000000"/>
          <w:kern w:val="0"/>
          <w:sz w:val="24"/>
          <w:szCs w:val="24"/>
          <w:lang w:eastAsia="nl-NL"/>
          <w14:ligatures w14:val="none"/>
        </w:rPr>
        <w:t xml:space="preserve">alhoewel we </w:t>
      </w:r>
      <w:r>
        <w:rPr>
          <w:rFonts w:eastAsia="Aptos" w:cs="Times New Roman"/>
          <w:color w:val="000000"/>
          <w:kern w:val="0"/>
          <w:sz w:val="24"/>
          <w:szCs w:val="24"/>
          <w:lang w:eastAsia="nl-NL"/>
          <w14:ligatures w14:val="none"/>
        </w:rPr>
        <w:t xml:space="preserve">bij de evaluatie van deze dag </w:t>
      </w:r>
      <w:r w:rsidR="00AA0B97">
        <w:rPr>
          <w:rFonts w:eastAsia="Aptos" w:cs="Times New Roman"/>
          <w:color w:val="000000"/>
          <w:kern w:val="0"/>
          <w:sz w:val="24"/>
          <w:szCs w:val="24"/>
          <w:lang w:eastAsia="nl-NL"/>
          <w14:ligatures w14:val="none"/>
        </w:rPr>
        <w:t>daar nog eens bij kunnen stilstaan</w:t>
      </w:r>
      <w:r>
        <w:rPr>
          <w:rFonts w:eastAsia="Aptos" w:cs="Times New Roman"/>
          <w:color w:val="000000"/>
          <w:kern w:val="0"/>
          <w:sz w:val="24"/>
          <w:szCs w:val="24"/>
          <w:lang w:eastAsia="nl-NL"/>
          <w14:ligatures w14:val="none"/>
        </w:rPr>
        <w:t>.</w:t>
      </w:r>
    </w:p>
    <w:p w14:paraId="58EB8FF8" w14:textId="77777777" w:rsidR="00F04867" w:rsidRPr="0063109B" w:rsidRDefault="00F04867" w:rsidP="0063109B">
      <w:pPr>
        <w:spacing w:after="0" w:line="240" w:lineRule="auto"/>
        <w:rPr>
          <w:rFonts w:eastAsia="Aptos" w:cs="Times New Roman"/>
          <w:color w:val="000000"/>
          <w:kern w:val="0"/>
          <w:sz w:val="24"/>
          <w:szCs w:val="24"/>
          <w:lang w:eastAsia="nl-NL"/>
          <w14:ligatures w14:val="none"/>
        </w:rPr>
      </w:pPr>
    </w:p>
    <w:p w14:paraId="369A1E8C" w14:textId="51E4B1B5" w:rsidR="0063109B" w:rsidRDefault="00F04867"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Wat de begroting betreft </w:t>
      </w:r>
      <w:r w:rsidR="00912117">
        <w:rPr>
          <w:rFonts w:eastAsia="Aptos" w:cs="Times New Roman"/>
          <w:color w:val="000000"/>
          <w:kern w:val="0"/>
          <w:sz w:val="24"/>
          <w:szCs w:val="24"/>
          <w:lang w:eastAsia="nl-NL"/>
          <w14:ligatures w14:val="none"/>
        </w:rPr>
        <w:t xml:space="preserve">kan de VLP </w:t>
      </w:r>
      <w:r w:rsidR="0063109B" w:rsidRPr="0063109B">
        <w:rPr>
          <w:rFonts w:eastAsia="Aptos" w:cs="Times New Roman"/>
          <w:color w:val="000000"/>
          <w:kern w:val="0"/>
          <w:sz w:val="24"/>
          <w:szCs w:val="24"/>
          <w:lang w:eastAsia="nl-NL"/>
          <w14:ligatures w14:val="none"/>
        </w:rPr>
        <w:t xml:space="preserve">akkoord gaan met de voorliggende begroting. Het is een beleidsluw document, </w:t>
      </w:r>
      <w:r>
        <w:rPr>
          <w:rFonts w:eastAsia="Aptos" w:cs="Times New Roman"/>
          <w:color w:val="000000"/>
          <w:kern w:val="0"/>
          <w:sz w:val="24"/>
          <w:szCs w:val="24"/>
          <w:lang w:eastAsia="nl-NL"/>
          <w14:ligatures w14:val="none"/>
        </w:rPr>
        <w:t xml:space="preserve">en de financiële ruimte vanaf 2027 is </w:t>
      </w:r>
      <w:r w:rsidR="00912117">
        <w:rPr>
          <w:rFonts w:eastAsia="Aptos" w:cs="Times New Roman"/>
          <w:color w:val="000000"/>
          <w:kern w:val="0"/>
          <w:sz w:val="24"/>
          <w:szCs w:val="24"/>
          <w:lang w:eastAsia="nl-NL"/>
          <w14:ligatures w14:val="none"/>
        </w:rPr>
        <w:t xml:space="preserve">zeer </w:t>
      </w:r>
      <w:r>
        <w:rPr>
          <w:rFonts w:eastAsia="Aptos" w:cs="Times New Roman"/>
          <w:color w:val="000000"/>
          <w:kern w:val="0"/>
          <w:sz w:val="24"/>
          <w:szCs w:val="24"/>
          <w:lang w:eastAsia="nl-NL"/>
          <w14:ligatures w14:val="none"/>
        </w:rPr>
        <w:t xml:space="preserve">beperkt, </w:t>
      </w:r>
      <w:r w:rsidR="0063109B" w:rsidRPr="0063109B">
        <w:rPr>
          <w:rFonts w:eastAsia="Aptos" w:cs="Times New Roman"/>
          <w:color w:val="000000"/>
          <w:kern w:val="0"/>
          <w:sz w:val="24"/>
          <w:szCs w:val="24"/>
          <w:lang w:eastAsia="nl-NL"/>
          <w14:ligatures w14:val="none"/>
        </w:rPr>
        <w:t xml:space="preserve">zoals vooraf al duidelijk was. Onze dank gaat uit naar de ambtelijke organisatie voor het vele werk dat zij hierin hebben gestoken, ook voor de beantwoording van de technische vragen. Wij hebben </w:t>
      </w:r>
      <w:r>
        <w:rPr>
          <w:rFonts w:eastAsia="Aptos" w:cs="Times New Roman"/>
          <w:color w:val="000000"/>
          <w:kern w:val="0"/>
          <w:sz w:val="24"/>
          <w:szCs w:val="24"/>
          <w:lang w:eastAsia="nl-NL"/>
          <w14:ligatures w14:val="none"/>
        </w:rPr>
        <w:t xml:space="preserve">op dit moment hier </w:t>
      </w:r>
      <w:r w:rsidR="0063109B" w:rsidRPr="0063109B">
        <w:rPr>
          <w:rFonts w:eastAsia="Aptos" w:cs="Times New Roman"/>
          <w:color w:val="000000"/>
          <w:kern w:val="0"/>
          <w:sz w:val="24"/>
          <w:szCs w:val="24"/>
          <w:lang w:eastAsia="nl-NL"/>
          <w14:ligatures w14:val="none"/>
        </w:rPr>
        <w:t>verder geen vragen</w:t>
      </w:r>
      <w:r>
        <w:rPr>
          <w:rFonts w:eastAsia="Aptos" w:cs="Times New Roman"/>
          <w:color w:val="000000"/>
          <w:kern w:val="0"/>
          <w:sz w:val="24"/>
          <w:szCs w:val="24"/>
          <w:lang w:eastAsia="nl-NL"/>
          <w14:ligatures w14:val="none"/>
        </w:rPr>
        <w:t xml:space="preserve"> over</w:t>
      </w:r>
      <w:r w:rsidR="0063109B" w:rsidRPr="0063109B">
        <w:rPr>
          <w:rFonts w:eastAsia="Aptos" w:cs="Times New Roman"/>
          <w:color w:val="000000"/>
          <w:kern w:val="0"/>
          <w:sz w:val="24"/>
          <w:szCs w:val="24"/>
          <w:lang w:eastAsia="nl-NL"/>
          <w14:ligatures w14:val="none"/>
        </w:rPr>
        <w:t>.</w:t>
      </w:r>
    </w:p>
    <w:p w14:paraId="37080054" w14:textId="77777777" w:rsidR="00F04867" w:rsidRDefault="00F04867" w:rsidP="0063109B">
      <w:pPr>
        <w:spacing w:after="0" w:line="240" w:lineRule="auto"/>
        <w:rPr>
          <w:rFonts w:eastAsia="Aptos" w:cs="Times New Roman"/>
          <w:color w:val="000000"/>
          <w:kern w:val="0"/>
          <w:sz w:val="24"/>
          <w:szCs w:val="24"/>
          <w:lang w:eastAsia="nl-NL"/>
          <w14:ligatures w14:val="none"/>
        </w:rPr>
      </w:pPr>
    </w:p>
    <w:p w14:paraId="53F30AC0" w14:textId="0D51E12A" w:rsidR="00F04867" w:rsidRDefault="00F04867"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Als VLP hebben we geen moties en amendementen voorbereid, de begroting is duidelijk en uitgezet en vastgesteld beleid wordt voortgezet binnen de financiële kaders die de raad stelt.</w:t>
      </w:r>
      <w:r w:rsidR="00BC7611">
        <w:rPr>
          <w:rFonts w:eastAsia="Aptos" w:cs="Times New Roman"/>
          <w:color w:val="000000"/>
          <w:kern w:val="0"/>
          <w:sz w:val="24"/>
          <w:szCs w:val="24"/>
          <w:lang w:eastAsia="nl-NL"/>
          <w14:ligatures w14:val="none"/>
        </w:rPr>
        <w:t xml:space="preserve"> Daar waar andere partijen amendementen en/of moties hebben zullen we constructief en kritisch de discussie en het gesprek aangaan.</w:t>
      </w:r>
    </w:p>
    <w:p w14:paraId="22FD6487" w14:textId="77777777" w:rsidR="00F04867" w:rsidRDefault="00F04867" w:rsidP="0063109B">
      <w:pPr>
        <w:spacing w:after="0" w:line="240" w:lineRule="auto"/>
        <w:rPr>
          <w:rFonts w:eastAsia="Aptos" w:cs="Times New Roman"/>
          <w:color w:val="000000"/>
          <w:kern w:val="0"/>
          <w:sz w:val="24"/>
          <w:szCs w:val="24"/>
          <w:lang w:eastAsia="nl-NL"/>
          <w14:ligatures w14:val="none"/>
        </w:rPr>
      </w:pPr>
    </w:p>
    <w:p w14:paraId="01B6F40B" w14:textId="4EAB53C9" w:rsidR="00F04867" w:rsidRDefault="00912117" w:rsidP="0063109B">
      <w:pPr>
        <w:spacing w:after="0" w:line="240" w:lineRule="auto"/>
        <w:rPr>
          <w:rFonts w:eastAsia="Aptos" w:cs="Aptos"/>
          <w:kern w:val="0"/>
          <w:sz w:val="24"/>
          <w:szCs w:val="24"/>
          <w:lang w:eastAsia="nl-NL"/>
          <w14:ligatures w14:val="none"/>
        </w:rPr>
      </w:pPr>
      <w:r>
        <w:rPr>
          <w:rFonts w:eastAsia="Aptos" w:cs="Aptos"/>
          <w:kern w:val="0"/>
          <w:sz w:val="24"/>
          <w:szCs w:val="24"/>
          <w:lang w:eastAsia="nl-NL"/>
          <w14:ligatures w14:val="none"/>
        </w:rPr>
        <w:t>Een sluitende begroting voorleggen is een uitdaging die veel gemeenten hebben en de gemeente Beesel is hierop geen uitzondering. Als gemeente moeten we dat samen doen, samen met alle inwoners en organisaties binnen de gemeente, elkaar helpen en ondersteunen waar mogelijk, maar ook dat heeft zijn grenzen. De woorden van onze burgemeester tijdens de werkvergadering over de begroting spraken ons dan ook erg aan. Hij zei dat de gemeente niet alles kan regelen en organiseren voor de inwoners en dat we de inwoners ook moeten wijzen op eigen redzaamheid en weerbaarheid. Iedereen heeft ook een eigen verantwoordelijkheid om zaken zelf op te pakken, en dit niet af te schuiven op anderen.</w:t>
      </w:r>
    </w:p>
    <w:p w14:paraId="0AB811D4" w14:textId="0661DF6D" w:rsidR="00912117" w:rsidRPr="0063109B" w:rsidRDefault="00912117" w:rsidP="0063109B">
      <w:pPr>
        <w:spacing w:after="0" w:line="240" w:lineRule="auto"/>
        <w:rPr>
          <w:rFonts w:eastAsia="Aptos" w:cs="Aptos"/>
          <w:kern w:val="0"/>
          <w:sz w:val="24"/>
          <w:szCs w:val="24"/>
          <w:lang w:eastAsia="nl-NL"/>
          <w14:ligatures w14:val="none"/>
        </w:rPr>
      </w:pPr>
      <w:r>
        <w:rPr>
          <w:rFonts w:eastAsia="Aptos" w:cs="Aptos"/>
          <w:kern w:val="0"/>
          <w:sz w:val="24"/>
          <w:szCs w:val="24"/>
          <w:lang w:eastAsia="nl-NL"/>
          <w14:ligatures w14:val="none"/>
        </w:rPr>
        <w:t>De VLP is het hier helemaal mee eens.</w:t>
      </w:r>
    </w:p>
    <w:p w14:paraId="51929EAD" w14:textId="77777777" w:rsidR="0063109B" w:rsidRPr="0063109B" w:rsidRDefault="0063109B" w:rsidP="0063109B">
      <w:pPr>
        <w:spacing w:after="0" w:line="240" w:lineRule="auto"/>
        <w:rPr>
          <w:rFonts w:eastAsia="Aptos" w:cs="Aptos"/>
          <w:kern w:val="0"/>
          <w:sz w:val="24"/>
          <w:szCs w:val="24"/>
          <w:lang w:eastAsia="nl-NL"/>
          <w14:ligatures w14:val="none"/>
        </w:rPr>
      </w:pPr>
    </w:p>
    <w:p w14:paraId="740BBE98" w14:textId="6E6F09DF" w:rsidR="00F24237" w:rsidRDefault="00E260BA"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Maar als VLP verliezen we de mensen die het echt nodig hebben niet uit het oog en moeten we hulp b</w:t>
      </w:r>
      <w:r w:rsidR="00F24237">
        <w:rPr>
          <w:rFonts w:eastAsia="Aptos" w:cs="Times New Roman"/>
          <w:color w:val="000000"/>
          <w:kern w:val="0"/>
          <w:sz w:val="24"/>
          <w:szCs w:val="24"/>
          <w:lang w:eastAsia="nl-NL"/>
          <w14:ligatures w14:val="none"/>
        </w:rPr>
        <w:t>ie</w:t>
      </w:r>
      <w:r>
        <w:rPr>
          <w:rFonts w:eastAsia="Aptos" w:cs="Times New Roman"/>
          <w:color w:val="000000"/>
          <w:kern w:val="0"/>
          <w:sz w:val="24"/>
          <w:szCs w:val="24"/>
          <w:lang w:eastAsia="nl-NL"/>
          <w14:ligatures w14:val="none"/>
        </w:rPr>
        <w:t>den. Door een van onze jongeren binnen de VLP werden we gewezen op een mooi initiatief</w:t>
      </w:r>
      <w:r w:rsidR="00F24237">
        <w:rPr>
          <w:rFonts w:eastAsia="Aptos" w:cs="Times New Roman"/>
          <w:color w:val="000000"/>
          <w:kern w:val="0"/>
          <w:sz w:val="24"/>
          <w:szCs w:val="24"/>
          <w:lang w:eastAsia="nl-NL"/>
          <w14:ligatures w14:val="none"/>
        </w:rPr>
        <w:t>, de boodschappenkaart</w:t>
      </w:r>
      <w:r>
        <w:rPr>
          <w:rFonts w:eastAsia="Aptos" w:cs="Times New Roman"/>
          <w:color w:val="000000"/>
          <w:kern w:val="0"/>
          <w:sz w:val="24"/>
          <w:szCs w:val="24"/>
          <w:lang w:eastAsia="nl-NL"/>
          <w14:ligatures w14:val="none"/>
        </w:rPr>
        <w:t>.</w:t>
      </w:r>
      <w:r w:rsidR="00F24237">
        <w:rPr>
          <w:rFonts w:eastAsia="Aptos" w:cs="Times New Roman"/>
          <w:color w:val="000000"/>
          <w:kern w:val="0"/>
          <w:sz w:val="24"/>
          <w:szCs w:val="24"/>
          <w:lang w:eastAsia="nl-NL"/>
          <w14:ligatures w14:val="none"/>
        </w:rPr>
        <w:t xml:space="preserve"> Een initiatief van het Rode Kruis voor mensen die tussen wal en schip vallen, in voedselnood zitten en niet bij de Voedselbank terecht kunnen. In Nederland zijn dit 450.000 mensen</w:t>
      </w:r>
      <w:r>
        <w:rPr>
          <w:rFonts w:eastAsia="Aptos" w:cs="Times New Roman"/>
          <w:color w:val="000000"/>
          <w:kern w:val="0"/>
          <w:sz w:val="24"/>
          <w:szCs w:val="24"/>
          <w:lang w:eastAsia="nl-NL"/>
          <w14:ligatures w14:val="none"/>
        </w:rPr>
        <w:t xml:space="preserve"> </w:t>
      </w:r>
      <w:r w:rsidR="00F24237">
        <w:rPr>
          <w:rFonts w:eastAsia="Aptos" w:cs="Times New Roman"/>
          <w:color w:val="000000"/>
          <w:kern w:val="0"/>
          <w:sz w:val="24"/>
          <w:szCs w:val="24"/>
          <w:lang w:eastAsia="nl-NL"/>
          <w14:ligatures w14:val="none"/>
        </w:rPr>
        <w:t xml:space="preserve">en ongetwijfeld zijn er ook </w:t>
      </w:r>
      <w:r w:rsidR="00F24237">
        <w:rPr>
          <w:rFonts w:eastAsia="Aptos" w:cs="Times New Roman"/>
          <w:color w:val="000000"/>
          <w:kern w:val="0"/>
          <w:sz w:val="24"/>
          <w:szCs w:val="24"/>
          <w:lang w:eastAsia="nl-NL"/>
          <w14:ligatures w14:val="none"/>
        </w:rPr>
        <w:lastRenderedPageBreak/>
        <w:t xml:space="preserve">inwoners in onze gemeente die hieronder vallen. </w:t>
      </w:r>
      <w:r>
        <w:rPr>
          <w:rFonts w:eastAsia="Aptos" w:cs="Times New Roman"/>
          <w:color w:val="000000"/>
          <w:kern w:val="0"/>
          <w:sz w:val="24"/>
          <w:szCs w:val="24"/>
          <w:lang w:eastAsia="nl-NL"/>
          <w14:ligatures w14:val="none"/>
        </w:rPr>
        <w:t>Op uw tafel ligt een exemplaar van het Rode Kruis over de</w:t>
      </w:r>
      <w:r w:rsidR="00F24237">
        <w:rPr>
          <w:rFonts w:eastAsia="Aptos" w:cs="Times New Roman"/>
          <w:color w:val="000000"/>
          <w:kern w:val="0"/>
          <w:sz w:val="24"/>
          <w:szCs w:val="24"/>
          <w:lang w:eastAsia="nl-NL"/>
          <w14:ligatures w14:val="none"/>
        </w:rPr>
        <w:t>ze</w:t>
      </w:r>
      <w:r>
        <w:rPr>
          <w:rFonts w:eastAsia="Aptos" w:cs="Times New Roman"/>
          <w:color w:val="000000"/>
          <w:kern w:val="0"/>
          <w:sz w:val="24"/>
          <w:szCs w:val="24"/>
          <w:lang w:eastAsia="nl-NL"/>
          <w14:ligatures w14:val="none"/>
        </w:rPr>
        <w:t xml:space="preserve"> boodschappenkaart. </w:t>
      </w:r>
      <w:r w:rsidR="00011A78">
        <w:rPr>
          <w:rFonts w:eastAsia="Aptos" w:cs="Times New Roman"/>
          <w:color w:val="000000"/>
          <w:kern w:val="0"/>
          <w:sz w:val="24"/>
          <w:szCs w:val="24"/>
          <w:lang w:eastAsia="nl-NL"/>
          <w14:ligatures w14:val="none"/>
        </w:rPr>
        <w:t>De VLP vraagt bij dit onderwerp een toezegging van de portefeuillehouder om dit initiatief te bekijken en indien mogelijk mee te nemen in de uitvoering van het armoedebeleid en te communiceren naar onze inwoners.</w:t>
      </w:r>
    </w:p>
    <w:p w14:paraId="42739913" w14:textId="20A4CAE3" w:rsidR="00011A78" w:rsidRDefault="00F07170"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Onder punt 6 in het artikel wordt het boodschappenmaatje genoemd. Dit is een mogelijkheid om minimaal € 3,00 (of een veelvoud van € 3,00) per maand te doneren  (Na 6 maanden stopt dit automatisch). Van deze € 3,00 kan een persoon in voedselnood één maaltijd per maand krijgen. De VLP doet een oproep aan alle aanwezigen en luisteraars om dit initiatief te omarmen en u aan te melden om een donatie te doen. De leden van de VLP fractie hebben zich al aangemeld.</w:t>
      </w:r>
    </w:p>
    <w:p w14:paraId="2AF50931" w14:textId="77777777" w:rsidR="00F07170" w:rsidRDefault="00F07170" w:rsidP="0063109B">
      <w:pPr>
        <w:spacing w:after="0" w:line="240" w:lineRule="auto"/>
        <w:rPr>
          <w:rFonts w:eastAsia="Aptos" w:cs="Times New Roman"/>
          <w:color w:val="000000"/>
          <w:kern w:val="0"/>
          <w:sz w:val="24"/>
          <w:szCs w:val="24"/>
          <w:lang w:eastAsia="nl-NL"/>
          <w14:ligatures w14:val="none"/>
        </w:rPr>
      </w:pPr>
    </w:p>
    <w:p w14:paraId="49266A9F" w14:textId="319357BA" w:rsidR="00F07170" w:rsidRDefault="00F07170"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In </w:t>
      </w:r>
      <w:r w:rsidR="006701EF">
        <w:rPr>
          <w:rFonts w:eastAsia="Aptos" w:cs="Times New Roman"/>
          <w:color w:val="000000"/>
          <w:kern w:val="0"/>
          <w:sz w:val="24"/>
          <w:szCs w:val="24"/>
          <w:lang w:eastAsia="nl-NL"/>
          <w14:ligatures w14:val="none"/>
        </w:rPr>
        <w:t>deze</w:t>
      </w:r>
      <w:r>
        <w:rPr>
          <w:rFonts w:eastAsia="Aptos" w:cs="Times New Roman"/>
          <w:color w:val="000000"/>
          <w:kern w:val="0"/>
          <w:sz w:val="24"/>
          <w:szCs w:val="24"/>
          <w:lang w:eastAsia="nl-NL"/>
          <w14:ligatures w14:val="none"/>
        </w:rPr>
        <w:t xml:space="preserve"> algemene Beschouwingen kunnen we alle thema’s en onderwerpen die </w:t>
      </w:r>
      <w:r w:rsidR="006701EF">
        <w:rPr>
          <w:rFonts w:eastAsia="Aptos" w:cs="Times New Roman"/>
          <w:color w:val="000000"/>
          <w:kern w:val="0"/>
          <w:sz w:val="24"/>
          <w:szCs w:val="24"/>
          <w:lang w:eastAsia="nl-NL"/>
          <w14:ligatures w14:val="none"/>
        </w:rPr>
        <w:t xml:space="preserve">spelen in onze gemeente benoemen, aanstippen en onze mening over geven. Denk daarbij aan veiligheid, </w:t>
      </w:r>
      <w:r w:rsidR="00250284">
        <w:rPr>
          <w:rFonts w:eastAsia="Aptos" w:cs="Times New Roman"/>
          <w:color w:val="000000"/>
          <w:kern w:val="0"/>
          <w:sz w:val="24"/>
          <w:szCs w:val="24"/>
          <w:lang w:eastAsia="nl-NL"/>
          <w14:ligatures w14:val="none"/>
        </w:rPr>
        <w:t xml:space="preserve">cultuur, </w:t>
      </w:r>
      <w:r w:rsidR="006701EF">
        <w:rPr>
          <w:rFonts w:eastAsia="Aptos" w:cs="Times New Roman"/>
          <w:color w:val="000000"/>
          <w:kern w:val="0"/>
          <w:sz w:val="24"/>
          <w:szCs w:val="24"/>
          <w:lang w:eastAsia="nl-NL"/>
          <w14:ligatures w14:val="none"/>
        </w:rPr>
        <w:t xml:space="preserve">duurzaamheid, </w:t>
      </w:r>
      <w:r w:rsidR="00250284">
        <w:rPr>
          <w:rFonts w:eastAsia="Aptos" w:cs="Times New Roman"/>
          <w:color w:val="000000"/>
          <w:kern w:val="0"/>
          <w:sz w:val="24"/>
          <w:szCs w:val="24"/>
          <w:lang w:eastAsia="nl-NL"/>
          <w14:ligatures w14:val="none"/>
        </w:rPr>
        <w:t xml:space="preserve">wonen, </w:t>
      </w:r>
      <w:r w:rsidR="006701EF">
        <w:rPr>
          <w:rFonts w:eastAsia="Aptos" w:cs="Times New Roman"/>
          <w:color w:val="000000"/>
          <w:kern w:val="0"/>
          <w:sz w:val="24"/>
          <w:szCs w:val="24"/>
          <w:lang w:eastAsia="nl-NL"/>
          <w14:ligatures w14:val="none"/>
        </w:rPr>
        <w:t>sociaal domein en alle andere thema’s. De VLP doet dat niet. Dit zijn thema’s die gedurende het hele jaar op de agenda van de raad staat en besproken wordt en in deze beleidsluwe begroting niets nieuws brengen.</w:t>
      </w:r>
    </w:p>
    <w:p w14:paraId="5118FA7F" w14:textId="77777777" w:rsidR="00F24237" w:rsidRDefault="00F24237" w:rsidP="0063109B">
      <w:pPr>
        <w:spacing w:after="0" w:line="240" w:lineRule="auto"/>
        <w:rPr>
          <w:rFonts w:eastAsia="Aptos" w:cs="Times New Roman"/>
          <w:color w:val="000000"/>
          <w:kern w:val="0"/>
          <w:sz w:val="24"/>
          <w:szCs w:val="24"/>
          <w:lang w:eastAsia="nl-NL"/>
          <w14:ligatures w14:val="none"/>
        </w:rPr>
      </w:pPr>
    </w:p>
    <w:p w14:paraId="504C1320" w14:textId="3D58420D" w:rsidR="00250284" w:rsidRDefault="006701EF"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Dit is de laatste begroting van deze raadsperiode en als VLP stemmen we in met de begroting. Maar als VLP kijken we ook reeds vooruit naar de volgende periode. Het verkiezingsprogramma is klaar, </w:t>
      </w:r>
      <w:r w:rsidR="00D07F37">
        <w:rPr>
          <w:rFonts w:eastAsia="Aptos" w:cs="Times New Roman"/>
          <w:color w:val="000000"/>
          <w:kern w:val="0"/>
          <w:sz w:val="24"/>
          <w:szCs w:val="24"/>
          <w:lang w:eastAsia="nl-NL"/>
          <w14:ligatures w14:val="none"/>
        </w:rPr>
        <w:t xml:space="preserve">o.a. </w:t>
      </w:r>
      <w:r>
        <w:rPr>
          <w:rFonts w:eastAsia="Aptos" w:cs="Times New Roman"/>
          <w:color w:val="000000"/>
          <w:kern w:val="0"/>
          <w:sz w:val="24"/>
          <w:szCs w:val="24"/>
          <w:lang w:eastAsia="nl-NL"/>
          <w14:ligatures w14:val="none"/>
        </w:rPr>
        <w:t xml:space="preserve">mede dankzij de </w:t>
      </w:r>
      <w:r w:rsidR="00D07F37">
        <w:rPr>
          <w:rFonts w:eastAsia="Aptos" w:cs="Times New Roman"/>
          <w:color w:val="000000"/>
          <w:kern w:val="0"/>
          <w:sz w:val="24"/>
          <w:szCs w:val="24"/>
          <w:lang w:eastAsia="nl-NL"/>
          <w14:ligatures w14:val="none"/>
        </w:rPr>
        <w:t xml:space="preserve">uitgebreide en intensieve </w:t>
      </w:r>
      <w:r>
        <w:rPr>
          <w:rFonts w:eastAsia="Aptos" w:cs="Times New Roman"/>
          <w:color w:val="000000"/>
          <w:kern w:val="0"/>
          <w:sz w:val="24"/>
          <w:szCs w:val="24"/>
          <w:lang w:eastAsia="nl-NL"/>
          <w14:ligatures w14:val="none"/>
        </w:rPr>
        <w:t xml:space="preserve">gesprekken die we met diverse inwoners op straat gevoerd hebben. </w:t>
      </w:r>
      <w:r w:rsidR="0063109B" w:rsidRPr="0063109B">
        <w:rPr>
          <w:rFonts w:eastAsia="Aptos" w:cs="Times New Roman"/>
          <w:color w:val="000000"/>
          <w:kern w:val="0"/>
          <w:sz w:val="24"/>
          <w:szCs w:val="24"/>
          <w:lang w:eastAsia="nl-NL"/>
          <w14:ligatures w14:val="none"/>
        </w:rPr>
        <w:t xml:space="preserve">Wij willen </w:t>
      </w:r>
      <w:r>
        <w:rPr>
          <w:rFonts w:eastAsia="Aptos" w:cs="Times New Roman"/>
          <w:color w:val="000000"/>
          <w:kern w:val="0"/>
          <w:sz w:val="24"/>
          <w:szCs w:val="24"/>
          <w:lang w:eastAsia="nl-NL"/>
          <w14:ligatures w14:val="none"/>
        </w:rPr>
        <w:t xml:space="preserve">dan </w:t>
      </w:r>
      <w:r w:rsidR="0063109B" w:rsidRPr="0063109B">
        <w:rPr>
          <w:rFonts w:eastAsia="Aptos" w:cs="Times New Roman"/>
          <w:color w:val="000000"/>
          <w:kern w:val="0"/>
          <w:sz w:val="24"/>
          <w:szCs w:val="24"/>
          <w:lang w:eastAsia="nl-NL"/>
          <w14:ligatures w14:val="none"/>
        </w:rPr>
        <w:t>ook onze inwoners bedanken voor hun waardevolle inbreng tijdens onze VLP-tour; het luisteren naar hun geluid blijft voor ons belangrijk.</w:t>
      </w:r>
      <w:r w:rsidR="008D1A6F">
        <w:rPr>
          <w:rFonts w:eastAsia="Aptos" w:cs="Times New Roman"/>
          <w:color w:val="000000"/>
          <w:kern w:val="0"/>
          <w:sz w:val="24"/>
          <w:szCs w:val="24"/>
          <w:lang w:eastAsia="nl-NL"/>
          <w14:ligatures w14:val="none"/>
        </w:rPr>
        <w:t xml:space="preserve"> En de volgende VLP-tour komt er weer aan.</w:t>
      </w:r>
    </w:p>
    <w:p w14:paraId="790F5700" w14:textId="77777777" w:rsidR="00250284" w:rsidRDefault="00250284" w:rsidP="0063109B">
      <w:pPr>
        <w:spacing w:after="0" w:line="240" w:lineRule="auto"/>
        <w:rPr>
          <w:rFonts w:eastAsia="Aptos" w:cs="Times New Roman"/>
          <w:color w:val="000000"/>
          <w:kern w:val="0"/>
          <w:sz w:val="24"/>
          <w:szCs w:val="24"/>
          <w:lang w:eastAsia="nl-NL"/>
          <w14:ligatures w14:val="none"/>
        </w:rPr>
      </w:pPr>
    </w:p>
    <w:p w14:paraId="2DE89513" w14:textId="13EE853D" w:rsidR="00D07F37" w:rsidRDefault="008D1A6F"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Echter, e</w:t>
      </w:r>
      <w:r w:rsidR="00250284">
        <w:rPr>
          <w:rFonts w:eastAsia="Aptos" w:cs="Times New Roman"/>
          <w:color w:val="000000"/>
          <w:kern w:val="0"/>
          <w:sz w:val="24"/>
          <w:szCs w:val="24"/>
          <w:lang w:eastAsia="nl-NL"/>
          <w14:ligatures w14:val="none"/>
        </w:rPr>
        <w:t>en voorwaarde om alles te willen blijven doen wat we nu doen</w:t>
      </w:r>
      <w:r w:rsidR="0063109B" w:rsidRPr="0063109B">
        <w:rPr>
          <w:rFonts w:eastAsia="Aptos" w:cs="Times New Roman"/>
          <w:color w:val="000000"/>
          <w:kern w:val="0"/>
          <w:sz w:val="24"/>
          <w:szCs w:val="24"/>
          <w:lang w:eastAsia="nl-NL"/>
          <w14:ligatures w14:val="none"/>
        </w:rPr>
        <w:t xml:space="preserve"> </w:t>
      </w:r>
      <w:r w:rsidR="00250284">
        <w:rPr>
          <w:rFonts w:eastAsia="Aptos" w:cs="Times New Roman"/>
          <w:color w:val="000000"/>
          <w:kern w:val="0"/>
          <w:sz w:val="24"/>
          <w:szCs w:val="24"/>
          <w:lang w:eastAsia="nl-NL"/>
          <w14:ligatures w14:val="none"/>
        </w:rPr>
        <w:t xml:space="preserve">als gemeente, is een gezonde financiële huishouding. We moeten minder afhankelijk zijn van gelden van het rijk en daarom in de komende periode onderzoeken hoe we als gemeente meer andere inkomsten kunnen genereren. Met dit in het achterhoofd pleit de VLP ook voor een meer bedrijfsmatige aanpak en benadering door de gemeente als het gaat om inkomsten en uitgaven. </w:t>
      </w:r>
    </w:p>
    <w:p w14:paraId="2E8E2CBA" w14:textId="22166364" w:rsidR="00D07F37" w:rsidRDefault="00D07F37" w:rsidP="0063109B">
      <w:pPr>
        <w:spacing w:after="0" w:line="240" w:lineRule="auto"/>
        <w:rPr>
          <w:rFonts w:eastAsia="Aptos" w:cs="Times New Roman"/>
          <w:color w:val="000000"/>
          <w:kern w:val="0"/>
          <w:sz w:val="24"/>
          <w:szCs w:val="24"/>
          <w:lang w:eastAsia="nl-NL"/>
          <w14:ligatures w14:val="none"/>
        </w:rPr>
      </w:pPr>
    </w:p>
    <w:p w14:paraId="338D4B26" w14:textId="639B24D2" w:rsidR="00D07F37" w:rsidRDefault="00D07F37"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Maar waar we vooruit gaan kijken, kijken we ook terug. En in deze raadsperiode zijn mede dankzij de inbreng van de VLP een aantal zaken gerealiseerd en/of over besloten , </w:t>
      </w:r>
      <w:r w:rsidR="00250284">
        <w:rPr>
          <w:rFonts w:eastAsia="Aptos" w:cs="Times New Roman"/>
          <w:color w:val="000000"/>
          <w:kern w:val="0"/>
          <w:sz w:val="24"/>
          <w:szCs w:val="24"/>
          <w:lang w:eastAsia="nl-NL"/>
          <w14:ligatures w14:val="none"/>
        </w:rPr>
        <w:t>Ik zal er enkele benoemen</w:t>
      </w:r>
      <w:r>
        <w:rPr>
          <w:rFonts w:eastAsia="Aptos" w:cs="Times New Roman"/>
          <w:color w:val="000000"/>
          <w:kern w:val="0"/>
          <w:sz w:val="24"/>
          <w:szCs w:val="24"/>
          <w:lang w:eastAsia="nl-NL"/>
          <w14:ligatures w14:val="none"/>
        </w:rPr>
        <w:t>:</w:t>
      </w:r>
    </w:p>
    <w:p w14:paraId="57B14BB9" w14:textId="04AB221C" w:rsidR="00D07F37" w:rsidRPr="00D07F37" w:rsidRDefault="00D07F37"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Het armoedebeleid</w:t>
      </w:r>
      <w:r w:rsidR="00250284">
        <w:rPr>
          <w:rFonts w:eastAsia="Aptos" w:cs="Times New Roman"/>
          <w:color w:val="000000"/>
          <w:kern w:val="0"/>
          <w:sz w:val="24"/>
          <w:szCs w:val="24"/>
          <w:lang w:eastAsia="nl-NL"/>
          <w14:ligatures w14:val="none"/>
        </w:rPr>
        <w:t>.</w:t>
      </w:r>
    </w:p>
    <w:p w14:paraId="06DB1E6F" w14:textId="1B5C84BD" w:rsidR="00D07F37" w:rsidRPr="00D07F37" w:rsidRDefault="00250284"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De</w:t>
      </w:r>
      <w:r w:rsidR="00D07F37">
        <w:rPr>
          <w:rFonts w:eastAsia="Aptos" w:cs="Times New Roman"/>
          <w:color w:val="000000"/>
          <w:kern w:val="0"/>
          <w:sz w:val="24"/>
          <w:szCs w:val="24"/>
          <w:lang w:eastAsia="nl-NL"/>
          <w14:ligatures w14:val="none"/>
        </w:rPr>
        <w:t xml:space="preserve"> Voedselbank in onze gemeente</w:t>
      </w:r>
      <w:r>
        <w:rPr>
          <w:rFonts w:eastAsia="Aptos" w:cs="Times New Roman"/>
          <w:color w:val="000000"/>
          <w:kern w:val="0"/>
          <w:sz w:val="24"/>
          <w:szCs w:val="24"/>
          <w:lang w:eastAsia="nl-NL"/>
          <w14:ligatures w14:val="none"/>
        </w:rPr>
        <w:t>.</w:t>
      </w:r>
    </w:p>
    <w:p w14:paraId="47216185" w14:textId="7F436AEA" w:rsidR="00250284" w:rsidRPr="00250284" w:rsidRDefault="00D07F37" w:rsidP="00250284">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De subsidieverordening voor verenigingen</w:t>
      </w:r>
      <w:r w:rsidR="005044FB">
        <w:rPr>
          <w:rFonts w:eastAsia="Aptos" w:cs="Times New Roman"/>
          <w:color w:val="000000"/>
          <w:kern w:val="0"/>
          <w:sz w:val="24"/>
          <w:szCs w:val="24"/>
          <w:lang w:eastAsia="nl-NL"/>
          <w14:ligatures w14:val="none"/>
        </w:rPr>
        <w:t xml:space="preserve"> die helder en transparant is.</w:t>
      </w:r>
    </w:p>
    <w:p w14:paraId="1AF1F945" w14:textId="792F0DB3" w:rsidR="00D07F37" w:rsidRPr="00D07F37" w:rsidRDefault="00D07F37"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Besluit over de bouw van een nieuwe Schakel</w:t>
      </w:r>
      <w:r w:rsidR="00250284">
        <w:rPr>
          <w:rFonts w:eastAsia="Aptos" w:cs="Times New Roman"/>
          <w:color w:val="000000"/>
          <w:kern w:val="0"/>
          <w:sz w:val="24"/>
          <w:szCs w:val="24"/>
          <w:lang w:eastAsia="nl-NL"/>
          <w14:ligatures w14:val="none"/>
        </w:rPr>
        <w:t>.</w:t>
      </w:r>
    </w:p>
    <w:p w14:paraId="597D2C9B" w14:textId="649A97DD" w:rsidR="00D07F37" w:rsidRPr="00250284" w:rsidRDefault="00D07F37"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 xml:space="preserve">Uitvoering van de Groene Loper en toekomstige herontwikkeling </w:t>
      </w:r>
      <w:r w:rsidR="00250284">
        <w:rPr>
          <w:rFonts w:eastAsia="Aptos" w:cs="Times New Roman"/>
          <w:color w:val="000000"/>
          <w:kern w:val="0"/>
          <w:sz w:val="24"/>
          <w:szCs w:val="24"/>
          <w:lang w:eastAsia="nl-NL"/>
          <w14:ligatures w14:val="none"/>
        </w:rPr>
        <w:t xml:space="preserve">van de </w:t>
      </w:r>
      <w:r>
        <w:rPr>
          <w:rFonts w:eastAsia="Aptos" w:cs="Times New Roman"/>
          <w:color w:val="000000"/>
          <w:kern w:val="0"/>
          <w:sz w:val="24"/>
          <w:szCs w:val="24"/>
          <w:lang w:eastAsia="nl-NL"/>
          <w14:ligatures w14:val="none"/>
        </w:rPr>
        <w:t>omgeving</w:t>
      </w:r>
      <w:r w:rsidR="005044FB">
        <w:rPr>
          <w:rFonts w:eastAsia="Aptos" w:cs="Times New Roman"/>
          <w:color w:val="000000"/>
          <w:kern w:val="0"/>
          <w:sz w:val="24"/>
          <w:szCs w:val="24"/>
          <w:lang w:eastAsia="nl-NL"/>
          <w14:ligatures w14:val="none"/>
        </w:rPr>
        <w:t xml:space="preserve"> </w:t>
      </w:r>
      <w:r>
        <w:rPr>
          <w:rFonts w:eastAsia="Aptos" w:cs="Times New Roman"/>
          <w:color w:val="000000"/>
          <w:kern w:val="0"/>
          <w:sz w:val="24"/>
          <w:szCs w:val="24"/>
          <w:lang w:eastAsia="nl-NL"/>
          <w14:ligatures w14:val="none"/>
        </w:rPr>
        <w:t>grensovergang in samenwerking met de gemeente Brüggen</w:t>
      </w:r>
      <w:r w:rsidR="00250284">
        <w:rPr>
          <w:rFonts w:eastAsia="Aptos" w:cs="Times New Roman"/>
          <w:color w:val="000000"/>
          <w:kern w:val="0"/>
          <w:sz w:val="24"/>
          <w:szCs w:val="24"/>
          <w:lang w:eastAsia="nl-NL"/>
          <w14:ligatures w14:val="none"/>
        </w:rPr>
        <w:t>.</w:t>
      </w:r>
    </w:p>
    <w:p w14:paraId="451C6B02" w14:textId="78C275A8" w:rsidR="00250284" w:rsidRPr="00250284" w:rsidRDefault="00250284"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Woonzorgvisie.</w:t>
      </w:r>
    </w:p>
    <w:p w14:paraId="1F036BF1" w14:textId="63291476" w:rsidR="00250284" w:rsidRPr="005044FB" w:rsidRDefault="00250284"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WMO gezondheidsbeleid.</w:t>
      </w:r>
    </w:p>
    <w:p w14:paraId="780F0CAA" w14:textId="4691CB83" w:rsidR="005044FB" w:rsidRPr="00D07F37" w:rsidRDefault="005044FB"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Onderzoek naar hotelmogelijkheden.</w:t>
      </w:r>
    </w:p>
    <w:p w14:paraId="4AA11717" w14:textId="61FEEBE9" w:rsidR="00D07F37" w:rsidRPr="00D07F37" w:rsidRDefault="00D07F37"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Recreatieve fiets- en wandelroutes</w:t>
      </w:r>
      <w:r w:rsidR="00250284">
        <w:rPr>
          <w:rFonts w:eastAsia="Aptos" w:cs="Times New Roman"/>
          <w:color w:val="000000"/>
          <w:kern w:val="0"/>
          <w:sz w:val="24"/>
          <w:szCs w:val="24"/>
          <w:lang w:eastAsia="nl-NL"/>
          <w14:ligatures w14:val="none"/>
        </w:rPr>
        <w:t xml:space="preserve"> en het inrichten van rustplekken.</w:t>
      </w:r>
    </w:p>
    <w:p w14:paraId="108B0632" w14:textId="274BC081" w:rsidR="00D07F37" w:rsidRPr="00250284" w:rsidRDefault="00D07F37"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Opzetten van een Europese Culturele Route van St. Joris en de Draak</w:t>
      </w:r>
      <w:r w:rsidR="00250284">
        <w:rPr>
          <w:rFonts w:eastAsia="Aptos" w:cs="Times New Roman"/>
          <w:color w:val="000000"/>
          <w:kern w:val="0"/>
          <w:sz w:val="24"/>
          <w:szCs w:val="24"/>
          <w:lang w:eastAsia="nl-NL"/>
          <w14:ligatures w14:val="none"/>
        </w:rPr>
        <w:t>.</w:t>
      </w:r>
    </w:p>
    <w:p w14:paraId="3EE9FA7C" w14:textId="317B4B27" w:rsidR="00250284" w:rsidRDefault="00250284" w:rsidP="00D07F37">
      <w:pPr>
        <w:pStyle w:val="Lijstalinea"/>
        <w:numPr>
          <w:ilvl w:val="0"/>
          <w:numId w:val="1"/>
        </w:numPr>
        <w:spacing w:after="0" w:line="240" w:lineRule="auto"/>
        <w:rPr>
          <w:rFonts w:eastAsia="Aptos" w:cs="Aptos"/>
          <w:kern w:val="0"/>
          <w:sz w:val="24"/>
          <w:szCs w:val="24"/>
          <w:lang w:eastAsia="nl-NL"/>
          <w14:ligatures w14:val="none"/>
        </w:rPr>
      </w:pPr>
      <w:r>
        <w:rPr>
          <w:rFonts w:eastAsia="Aptos" w:cs="Aptos"/>
          <w:kern w:val="0"/>
          <w:sz w:val="24"/>
          <w:szCs w:val="24"/>
          <w:lang w:eastAsia="nl-NL"/>
          <w14:ligatures w14:val="none"/>
        </w:rPr>
        <w:lastRenderedPageBreak/>
        <w:t>Diverse toeristische en recreatieve initiatieven.</w:t>
      </w:r>
    </w:p>
    <w:p w14:paraId="657B0F46" w14:textId="1778931B" w:rsidR="00250284" w:rsidRDefault="00250284" w:rsidP="00250284">
      <w:pPr>
        <w:spacing w:after="0" w:line="240" w:lineRule="auto"/>
        <w:rPr>
          <w:rFonts w:eastAsia="Aptos" w:cs="Aptos"/>
          <w:kern w:val="0"/>
          <w:sz w:val="24"/>
          <w:szCs w:val="24"/>
          <w:lang w:eastAsia="nl-NL"/>
          <w14:ligatures w14:val="none"/>
        </w:rPr>
      </w:pPr>
      <w:r>
        <w:rPr>
          <w:rFonts w:eastAsia="Aptos" w:cs="Aptos"/>
          <w:kern w:val="0"/>
          <w:sz w:val="24"/>
          <w:szCs w:val="24"/>
          <w:lang w:eastAsia="nl-NL"/>
          <w14:ligatures w14:val="none"/>
        </w:rPr>
        <w:t xml:space="preserve">Met name deze laatste </w:t>
      </w:r>
      <w:r w:rsidR="005044FB">
        <w:rPr>
          <w:rFonts w:eastAsia="Aptos" w:cs="Aptos"/>
          <w:kern w:val="0"/>
          <w:sz w:val="24"/>
          <w:szCs w:val="24"/>
          <w:lang w:eastAsia="nl-NL"/>
          <w14:ligatures w14:val="none"/>
        </w:rPr>
        <w:t>4</w:t>
      </w:r>
      <w:r>
        <w:rPr>
          <w:rFonts w:eastAsia="Aptos" w:cs="Aptos"/>
          <w:kern w:val="0"/>
          <w:sz w:val="24"/>
          <w:szCs w:val="24"/>
          <w:lang w:eastAsia="nl-NL"/>
          <w14:ligatures w14:val="none"/>
        </w:rPr>
        <w:t xml:space="preserve">, die allen </w:t>
      </w:r>
      <w:r w:rsidR="005044FB">
        <w:rPr>
          <w:rFonts w:eastAsia="Aptos" w:cs="Aptos"/>
          <w:kern w:val="0"/>
          <w:sz w:val="24"/>
          <w:szCs w:val="24"/>
          <w:lang w:eastAsia="nl-NL"/>
          <w14:ligatures w14:val="none"/>
        </w:rPr>
        <w:t xml:space="preserve">min of meer </w:t>
      </w:r>
      <w:r>
        <w:rPr>
          <w:rFonts w:eastAsia="Aptos" w:cs="Aptos"/>
          <w:kern w:val="0"/>
          <w:sz w:val="24"/>
          <w:szCs w:val="24"/>
          <w:lang w:eastAsia="nl-NL"/>
          <w14:ligatures w14:val="none"/>
        </w:rPr>
        <w:t xml:space="preserve">betrekking hebben op </w:t>
      </w:r>
      <w:r w:rsidR="005044FB">
        <w:rPr>
          <w:rFonts w:eastAsia="Aptos" w:cs="Aptos"/>
          <w:kern w:val="0"/>
          <w:sz w:val="24"/>
          <w:szCs w:val="24"/>
          <w:lang w:eastAsia="nl-NL"/>
          <w14:ligatures w14:val="none"/>
        </w:rPr>
        <w:t>R</w:t>
      </w:r>
      <w:r>
        <w:rPr>
          <w:rFonts w:eastAsia="Aptos" w:cs="Aptos"/>
          <w:kern w:val="0"/>
          <w:sz w:val="24"/>
          <w:szCs w:val="24"/>
          <w:lang w:eastAsia="nl-NL"/>
          <w14:ligatures w14:val="none"/>
        </w:rPr>
        <w:t>ecreatie &amp; Toerisme</w:t>
      </w:r>
      <w:r w:rsidR="008D1A6F">
        <w:rPr>
          <w:rFonts w:eastAsia="Aptos" w:cs="Aptos"/>
          <w:kern w:val="0"/>
          <w:sz w:val="24"/>
          <w:szCs w:val="24"/>
          <w:lang w:eastAsia="nl-NL"/>
          <w14:ligatures w14:val="none"/>
        </w:rPr>
        <w:t>. Het doet de VLP dan ook deugd dat in 2026 een nieuwe toeristische visie wordt opgesteld</w:t>
      </w:r>
      <w:r w:rsidR="005044FB">
        <w:rPr>
          <w:rFonts w:eastAsia="Aptos" w:cs="Aptos"/>
          <w:kern w:val="0"/>
          <w:sz w:val="24"/>
          <w:szCs w:val="24"/>
          <w:lang w:eastAsia="nl-NL"/>
          <w14:ligatures w14:val="none"/>
        </w:rPr>
        <w:t xml:space="preserve"> aangezien </w:t>
      </w:r>
      <w:r w:rsidR="008D1A6F">
        <w:rPr>
          <w:rFonts w:eastAsia="Aptos" w:cs="Aptos"/>
          <w:kern w:val="0"/>
          <w:sz w:val="24"/>
          <w:szCs w:val="24"/>
          <w:lang w:eastAsia="nl-NL"/>
          <w14:ligatures w14:val="none"/>
        </w:rPr>
        <w:t>de</w:t>
      </w:r>
      <w:r w:rsidR="005044FB">
        <w:rPr>
          <w:rFonts w:eastAsia="Aptos" w:cs="Aptos"/>
          <w:kern w:val="0"/>
          <w:sz w:val="24"/>
          <w:szCs w:val="24"/>
          <w:lang w:eastAsia="nl-NL"/>
          <w14:ligatures w14:val="none"/>
        </w:rPr>
        <w:t xml:space="preserve"> huidige uit 2019 dateert.</w:t>
      </w:r>
    </w:p>
    <w:p w14:paraId="24FE9FE0" w14:textId="77777777" w:rsidR="005044FB" w:rsidRPr="00250284" w:rsidRDefault="005044FB" w:rsidP="00250284">
      <w:pPr>
        <w:spacing w:after="0" w:line="240" w:lineRule="auto"/>
        <w:rPr>
          <w:rFonts w:eastAsia="Aptos" w:cs="Aptos"/>
          <w:kern w:val="0"/>
          <w:sz w:val="24"/>
          <w:szCs w:val="24"/>
          <w:lang w:eastAsia="nl-NL"/>
          <w14:ligatures w14:val="none"/>
        </w:rPr>
      </w:pPr>
    </w:p>
    <w:p w14:paraId="00DE2712" w14:textId="6D03C085" w:rsidR="0063109B" w:rsidRDefault="009C3443" w:rsidP="005044F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De VLP kijkt erg uit naar de gemeenteraadsverkiezingen in 2026 en</w:t>
      </w:r>
      <w:r w:rsidR="0063109B" w:rsidRPr="005044FB">
        <w:rPr>
          <w:rFonts w:eastAsia="Aptos" w:cs="Times New Roman"/>
          <w:color w:val="000000"/>
          <w:kern w:val="0"/>
          <w:sz w:val="24"/>
          <w:szCs w:val="24"/>
          <w:lang w:eastAsia="nl-NL"/>
          <w14:ligatures w14:val="none"/>
        </w:rPr>
        <w:t xml:space="preserve"> de begroting van november 2026, waarin naar verwachting meer duidelijk zal worden over de koers en keuzes voor de toekomst.</w:t>
      </w:r>
      <w:r w:rsidR="008D1A6F">
        <w:rPr>
          <w:rFonts w:eastAsia="Aptos" w:cs="Times New Roman"/>
          <w:color w:val="000000"/>
          <w:kern w:val="0"/>
          <w:sz w:val="24"/>
          <w:szCs w:val="24"/>
          <w:lang w:eastAsia="nl-NL"/>
          <w14:ligatures w14:val="none"/>
        </w:rPr>
        <w:t xml:space="preserve"> De nieuwe raad zal dan keuzes moeten maken binnen de dan geldende financiële grenzen</w:t>
      </w:r>
      <w:r>
        <w:rPr>
          <w:rFonts w:eastAsia="Aptos" w:cs="Times New Roman"/>
          <w:color w:val="000000"/>
          <w:kern w:val="0"/>
          <w:sz w:val="24"/>
          <w:szCs w:val="24"/>
          <w:lang w:eastAsia="nl-NL"/>
          <w14:ligatures w14:val="none"/>
        </w:rPr>
        <w:t xml:space="preserve"> en op basis van eventueel nieuw beleid.</w:t>
      </w:r>
    </w:p>
    <w:p w14:paraId="20646F0D" w14:textId="77777777" w:rsidR="005044FB" w:rsidRDefault="005044FB" w:rsidP="005044FB">
      <w:pPr>
        <w:spacing w:after="0" w:line="240" w:lineRule="auto"/>
        <w:rPr>
          <w:rFonts w:eastAsia="Aptos" w:cs="Times New Roman"/>
          <w:color w:val="000000"/>
          <w:kern w:val="0"/>
          <w:sz w:val="24"/>
          <w:szCs w:val="24"/>
          <w:lang w:eastAsia="nl-NL"/>
          <w14:ligatures w14:val="none"/>
        </w:rPr>
      </w:pPr>
    </w:p>
    <w:p w14:paraId="06007B5A" w14:textId="59629214" w:rsidR="005044FB" w:rsidRDefault="005044FB" w:rsidP="005044F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Zoals de </w:t>
      </w:r>
      <w:r w:rsidR="005A09C7">
        <w:rPr>
          <w:rFonts w:eastAsia="Aptos" w:cs="Times New Roman"/>
          <w:color w:val="000000"/>
          <w:kern w:val="0"/>
          <w:sz w:val="24"/>
          <w:szCs w:val="24"/>
          <w:lang w:eastAsia="nl-NL"/>
          <w14:ligatures w14:val="none"/>
        </w:rPr>
        <w:t>g</w:t>
      </w:r>
      <w:r>
        <w:rPr>
          <w:rFonts w:eastAsia="Aptos" w:cs="Times New Roman"/>
          <w:color w:val="000000"/>
          <w:kern w:val="0"/>
          <w:sz w:val="24"/>
          <w:szCs w:val="24"/>
          <w:lang w:eastAsia="nl-NL"/>
          <w14:ligatures w14:val="none"/>
        </w:rPr>
        <w:t>emeenteraad</w:t>
      </w:r>
      <w:r w:rsidR="008D1A6F">
        <w:rPr>
          <w:rFonts w:eastAsia="Aptos" w:cs="Times New Roman"/>
          <w:color w:val="000000"/>
          <w:kern w:val="0"/>
          <w:sz w:val="24"/>
          <w:szCs w:val="24"/>
          <w:lang w:eastAsia="nl-NL"/>
          <w14:ligatures w14:val="none"/>
        </w:rPr>
        <w:t>, het</w:t>
      </w:r>
      <w:r>
        <w:rPr>
          <w:rFonts w:eastAsia="Aptos" w:cs="Times New Roman"/>
          <w:color w:val="000000"/>
          <w:kern w:val="0"/>
          <w:sz w:val="24"/>
          <w:szCs w:val="24"/>
          <w:lang w:eastAsia="nl-NL"/>
          <w14:ligatures w14:val="none"/>
        </w:rPr>
        <w:t xml:space="preserve"> college</w:t>
      </w:r>
      <w:r w:rsidR="008D1A6F">
        <w:rPr>
          <w:rFonts w:eastAsia="Aptos" w:cs="Times New Roman"/>
          <w:color w:val="000000"/>
          <w:kern w:val="0"/>
          <w:sz w:val="24"/>
          <w:szCs w:val="24"/>
          <w:lang w:eastAsia="nl-NL"/>
          <w14:ligatures w14:val="none"/>
        </w:rPr>
        <w:t xml:space="preserve"> en onze inwoners</w:t>
      </w:r>
      <w:r>
        <w:rPr>
          <w:rFonts w:eastAsia="Aptos" w:cs="Times New Roman"/>
          <w:color w:val="000000"/>
          <w:kern w:val="0"/>
          <w:sz w:val="24"/>
          <w:szCs w:val="24"/>
          <w:lang w:eastAsia="nl-NL"/>
          <w14:ligatures w14:val="none"/>
        </w:rPr>
        <w:t xml:space="preserve"> van de VLP gewend </w:t>
      </w:r>
      <w:r w:rsidR="005A09C7">
        <w:rPr>
          <w:rFonts w:eastAsia="Aptos" w:cs="Times New Roman"/>
          <w:color w:val="000000"/>
          <w:kern w:val="0"/>
          <w:sz w:val="24"/>
          <w:szCs w:val="24"/>
          <w:lang w:eastAsia="nl-NL"/>
          <w14:ligatures w14:val="none"/>
        </w:rPr>
        <w:t xml:space="preserve">zijn, en ook van ons mogen verwachten, </w:t>
      </w:r>
      <w:r>
        <w:rPr>
          <w:rFonts w:eastAsia="Aptos" w:cs="Times New Roman"/>
          <w:color w:val="000000"/>
          <w:kern w:val="0"/>
          <w:sz w:val="24"/>
          <w:szCs w:val="24"/>
          <w:lang w:eastAsia="nl-NL"/>
          <w14:ligatures w14:val="none"/>
        </w:rPr>
        <w:t xml:space="preserve">zullen we </w:t>
      </w:r>
      <w:r w:rsidR="005A09C7">
        <w:rPr>
          <w:rFonts w:eastAsia="Aptos" w:cs="Times New Roman"/>
          <w:color w:val="000000"/>
          <w:kern w:val="0"/>
          <w:sz w:val="24"/>
          <w:szCs w:val="24"/>
          <w:lang w:eastAsia="nl-NL"/>
          <w14:ligatures w14:val="none"/>
        </w:rPr>
        <w:t xml:space="preserve">kritisch blijven op alle besluiten die genomen worden. Dit doen we op basis van feiten, deskundigheid en vasthoudendheid. Dat sommigen dan kritisch en vasthoudend </w:t>
      </w:r>
      <w:r w:rsidR="009C3443">
        <w:rPr>
          <w:rFonts w:eastAsia="Aptos" w:cs="Times New Roman"/>
          <w:color w:val="000000"/>
          <w:kern w:val="0"/>
          <w:sz w:val="24"/>
          <w:szCs w:val="24"/>
          <w:lang w:eastAsia="nl-NL"/>
          <w14:ligatures w14:val="none"/>
        </w:rPr>
        <w:t xml:space="preserve">wellicht </w:t>
      </w:r>
      <w:r w:rsidR="005A09C7">
        <w:rPr>
          <w:rFonts w:eastAsia="Aptos" w:cs="Times New Roman"/>
          <w:color w:val="000000"/>
          <w:kern w:val="0"/>
          <w:sz w:val="24"/>
          <w:szCs w:val="24"/>
          <w:lang w:eastAsia="nl-NL"/>
          <w14:ligatures w14:val="none"/>
        </w:rPr>
        <w:t>verwarren met lastig en vervelend is betreurenswaardig</w:t>
      </w:r>
      <w:r w:rsidR="009A7488">
        <w:rPr>
          <w:rFonts w:eastAsia="Aptos" w:cs="Times New Roman"/>
          <w:color w:val="000000"/>
          <w:kern w:val="0"/>
          <w:sz w:val="24"/>
          <w:szCs w:val="24"/>
          <w:lang w:eastAsia="nl-NL"/>
          <w14:ligatures w14:val="none"/>
        </w:rPr>
        <w:t xml:space="preserve"> en frustrerend</w:t>
      </w:r>
      <w:r w:rsidR="005A09C7">
        <w:rPr>
          <w:rFonts w:eastAsia="Aptos" w:cs="Times New Roman"/>
          <w:color w:val="000000"/>
          <w:kern w:val="0"/>
          <w:sz w:val="24"/>
          <w:szCs w:val="24"/>
          <w:lang w:eastAsia="nl-NL"/>
          <w14:ligatures w14:val="none"/>
        </w:rPr>
        <w:t>. Van raadsleden wordt verwacht dat zij kritisch, kaderstellend en controlerend zijn. Vasthoudendheid hoort daar naar de mening van de VLP onlosmakelijk bij.</w:t>
      </w:r>
    </w:p>
    <w:p w14:paraId="17438F16" w14:textId="4AF851EA" w:rsidR="005A09C7" w:rsidRPr="005044FB" w:rsidRDefault="005A09C7" w:rsidP="005044FB">
      <w:p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Wat wij als VLP echter teleurstellender vinden</w:t>
      </w:r>
      <w:r w:rsidR="009A7488">
        <w:rPr>
          <w:rFonts w:eastAsia="Aptos" w:cs="Times New Roman"/>
          <w:color w:val="000000"/>
          <w:kern w:val="0"/>
          <w:sz w:val="24"/>
          <w:szCs w:val="24"/>
          <w:lang w:eastAsia="nl-NL"/>
          <w14:ligatures w14:val="none"/>
        </w:rPr>
        <w:t>,</w:t>
      </w:r>
      <w:r>
        <w:rPr>
          <w:rFonts w:eastAsia="Aptos" w:cs="Times New Roman"/>
          <w:color w:val="000000"/>
          <w:kern w:val="0"/>
          <w:sz w:val="24"/>
          <w:szCs w:val="24"/>
          <w:lang w:eastAsia="nl-NL"/>
          <w14:ligatures w14:val="none"/>
        </w:rPr>
        <w:t xml:space="preserve"> is dat enkelen de zogenaamde  lastige en vervelende VLP ook zo framen naar </w:t>
      </w:r>
      <w:r w:rsidR="009A7488">
        <w:rPr>
          <w:rFonts w:eastAsia="Aptos" w:cs="Times New Roman"/>
          <w:color w:val="000000"/>
          <w:kern w:val="0"/>
          <w:sz w:val="24"/>
          <w:szCs w:val="24"/>
          <w:lang w:eastAsia="nl-NL"/>
          <w14:ligatures w14:val="none"/>
        </w:rPr>
        <w:t>onze inwoners</w:t>
      </w:r>
      <w:r>
        <w:rPr>
          <w:rFonts w:eastAsia="Aptos" w:cs="Times New Roman"/>
          <w:color w:val="000000"/>
          <w:kern w:val="0"/>
          <w:sz w:val="24"/>
          <w:szCs w:val="24"/>
          <w:lang w:eastAsia="nl-NL"/>
          <w14:ligatures w14:val="none"/>
        </w:rPr>
        <w:t xml:space="preserve">, en wij dit zelfs </w:t>
      </w:r>
      <w:r w:rsidR="009A7488">
        <w:rPr>
          <w:rFonts w:eastAsia="Aptos" w:cs="Times New Roman"/>
          <w:color w:val="000000"/>
          <w:kern w:val="0"/>
          <w:sz w:val="24"/>
          <w:szCs w:val="24"/>
          <w:lang w:eastAsia="nl-NL"/>
          <w14:ligatures w14:val="none"/>
        </w:rPr>
        <w:t xml:space="preserve">van hun </w:t>
      </w:r>
      <w:r>
        <w:rPr>
          <w:rFonts w:eastAsia="Aptos" w:cs="Times New Roman"/>
          <w:color w:val="000000"/>
          <w:kern w:val="0"/>
          <w:sz w:val="24"/>
          <w:szCs w:val="24"/>
          <w:lang w:eastAsia="nl-NL"/>
          <w14:ligatures w14:val="none"/>
        </w:rPr>
        <w:t xml:space="preserve">terugkrijgen. </w:t>
      </w:r>
      <w:r w:rsidR="00E03A9C">
        <w:rPr>
          <w:rFonts w:eastAsia="Aptos" w:cs="Times New Roman"/>
          <w:color w:val="000000"/>
          <w:kern w:val="0"/>
          <w:sz w:val="24"/>
          <w:szCs w:val="24"/>
          <w:lang w:eastAsia="nl-NL"/>
          <w14:ligatures w14:val="none"/>
        </w:rPr>
        <w:t xml:space="preserve">Soms wordt zelfs de term symboolpolitiek genoemd. </w:t>
      </w:r>
      <w:r>
        <w:rPr>
          <w:rFonts w:eastAsia="Aptos" w:cs="Times New Roman"/>
          <w:color w:val="000000"/>
          <w:kern w:val="0"/>
          <w:sz w:val="24"/>
          <w:szCs w:val="24"/>
          <w:lang w:eastAsia="nl-NL"/>
          <w14:ligatures w14:val="none"/>
        </w:rPr>
        <w:t xml:space="preserve">Dit is voor de VLP </w:t>
      </w:r>
      <w:r w:rsidR="009A7488">
        <w:rPr>
          <w:rFonts w:eastAsia="Aptos" w:cs="Times New Roman"/>
          <w:color w:val="000000"/>
          <w:kern w:val="0"/>
          <w:sz w:val="24"/>
          <w:szCs w:val="24"/>
          <w:lang w:eastAsia="nl-NL"/>
          <w14:ligatures w14:val="none"/>
        </w:rPr>
        <w:t xml:space="preserve">zeer </w:t>
      </w:r>
      <w:r>
        <w:rPr>
          <w:rFonts w:eastAsia="Aptos" w:cs="Times New Roman"/>
          <w:color w:val="000000"/>
          <w:kern w:val="0"/>
          <w:sz w:val="24"/>
          <w:szCs w:val="24"/>
          <w:lang w:eastAsia="nl-NL"/>
          <w14:ligatures w14:val="none"/>
        </w:rPr>
        <w:t xml:space="preserve">teleurstellend en raakt ons persoonlijk. Wij doen </w:t>
      </w:r>
      <w:r w:rsidR="009A7488">
        <w:rPr>
          <w:rFonts w:eastAsia="Aptos" w:cs="Times New Roman"/>
          <w:color w:val="000000"/>
          <w:kern w:val="0"/>
          <w:sz w:val="24"/>
          <w:szCs w:val="24"/>
          <w:lang w:eastAsia="nl-NL"/>
          <w14:ligatures w14:val="none"/>
        </w:rPr>
        <w:t xml:space="preserve">namelijk </w:t>
      </w:r>
      <w:r>
        <w:rPr>
          <w:rFonts w:eastAsia="Aptos" w:cs="Times New Roman"/>
          <w:color w:val="000000"/>
          <w:kern w:val="0"/>
          <w:sz w:val="24"/>
          <w:szCs w:val="24"/>
          <w:lang w:eastAsia="nl-NL"/>
          <w14:ligatures w14:val="none"/>
        </w:rPr>
        <w:t xml:space="preserve">al hetgeen </w:t>
      </w:r>
      <w:r w:rsidR="00E03A9C">
        <w:rPr>
          <w:rFonts w:eastAsia="Aptos" w:cs="Times New Roman"/>
          <w:color w:val="000000"/>
          <w:kern w:val="0"/>
          <w:sz w:val="24"/>
          <w:szCs w:val="24"/>
          <w:lang w:eastAsia="nl-NL"/>
          <w14:ligatures w14:val="none"/>
        </w:rPr>
        <w:t>dat</w:t>
      </w:r>
      <w:r>
        <w:rPr>
          <w:rFonts w:eastAsia="Aptos" w:cs="Times New Roman"/>
          <w:color w:val="000000"/>
          <w:kern w:val="0"/>
          <w:sz w:val="24"/>
          <w:szCs w:val="24"/>
          <w:lang w:eastAsia="nl-NL"/>
          <w14:ligatures w14:val="none"/>
        </w:rPr>
        <w:t xml:space="preserve"> we doen in het algemeen belang van onze gemeente.</w:t>
      </w:r>
    </w:p>
    <w:p w14:paraId="658D974F" w14:textId="77777777" w:rsidR="0063109B" w:rsidRPr="0063109B" w:rsidRDefault="0063109B" w:rsidP="0063109B">
      <w:pPr>
        <w:spacing w:after="0" w:line="240" w:lineRule="auto"/>
        <w:rPr>
          <w:rFonts w:eastAsia="Aptos" w:cs="Aptos"/>
          <w:kern w:val="0"/>
          <w:sz w:val="24"/>
          <w:szCs w:val="24"/>
          <w:lang w:eastAsia="nl-NL"/>
          <w14:ligatures w14:val="none"/>
        </w:rPr>
      </w:pPr>
    </w:p>
    <w:p w14:paraId="61244DF5" w14:textId="5A624741" w:rsidR="009C3443" w:rsidRDefault="009C3443" w:rsidP="0063109B">
      <w:pPr>
        <w:spacing w:after="0" w:line="240" w:lineRule="auto"/>
        <w:rPr>
          <w:rFonts w:eastAsia="Aptos" w:cs="Times New Roman"/>
          <w:color w:val="000000"/>
          <w:kern w:val="0"/>
          <w:sz w:val="24"/>
          <w:szCs w:val="24"/>
          <w:lang w:eastAsia="nl-NL"/>
          <w14:ligatures w14:val="none"/>
        </w:rPr>
      </w:pPr>
      <w:r>
        <w:rPr>
          <w:rFonts w:eastAsia="Aptos" w:cs="Times New Roman"/>
          <w:color w:val="000000"/>
          <w:kern w:val="0"/>
          <w:sz w:val="24"/>
          <w:szCs w:val="24"/>
          <w:lang w:eastAsia="nl-NL"/>
          <w14:ligatures w14:val="none"/>
        </w:rPr>
        <w:t xml:space="preserve">Tot slot, nogmaals dank </w:t>
      </w:r>
      <w:r w:rsidR="005E58E8">
        <w:rPr>
          <w:rFonts w:eastAsia="Aptos" w:cs="Times New Roman"/>
          <w:color w:val="000000"/>
          <w:kern w:val="0"/>
          <w:sz w:val="24"/>
          <w:szCs w:val="24"/>
          <w:lang w:eastAsia="nl-NL"/>
          <w14:ligatures w14:val="none"/>
        </w:rPr>
        <w:t>aa</w:t>
      </w:r>
      <w:r>
        <w:rPr>
          <w:rFonts w:eastAsia="Aptos" w:cs="Times New Roman"/>
          <w:color w:val="000000"/>
          <w:kern w:val="0"/>
          <w:sz w:val="24"/>
          <w:szCs w:val="24"/>
          <w:lang w:eastAsia="nl-NL"/>
          <w14:ligatures w14:val="none"/>
        </w:rPr>
        <w:t>n het ambtelijk apparaat voor het geleverde werk. Ook dank aan het college voor een sluitende begroting.</w:t>
      </w:r>
    </w:p>
    <w:p w14:paraId="03F28D44" w14:textId="1EA30483" w:rsidR="0063109B" w:rsidRDefault="0063109B" w:rsidP="0063109B">
      <w:pPr>
        <w:spacing w:after="0" w:line="240" w:lineRule="auto"/>
        <w:rPr>
          <w:rFonts w:eastAsia="Aptos" w:cs="Times New Roman"/>
          <w:color w:val="000000"/>
          <w:kern w:val="0"/>
          <w:sz w:val="24"/>
          <w:szCs w:val="24"/>
          <w:lang w:eastAsia="nl-NL"/>
          <w14:ligatures w14:val="none"/>
        </w:rPr>
      </w:pPr>
      <w:r w:rsidRPr="0063109B">
        <w:rPr>
          <w:rFonts w:eastAsia="Aptos" w:cs="Times New Roman"/>
          <w:color w:val="000000"/>
          <w:kern w:val="0"/>
          <w:sz w:val="24"/>
          <w:szCs w:val="24"/>
          <w:lang w:eastAsia="nl-NL"/>
          <w14:ligatures w14:val="none"/>
        </w:rPr>
        <w:t>De VLP heeft in de afgelopen periode een constructieve samenwerking met enkele partijen ervaren</w:t>
      </w:r>
      <w:r w:rsidR="009A7488">
        <w:rPr>
          <w:rFonts w:eastAsia="Aptos" w:cs="Times New Roman"/>
          <w:color w:val="000000"/>
          <w:kern w:val="0"/>
          <w:sz w:val="24"/>
          <w:szCs w:val="24"/>
          <w:lang w:eastAsia="nl-NL"/>
          <w14:ligatures w14:val="none"/>
        </w:rPr>
        <w:t>, waarvoor de complimenten en waardering</w:t>
      </w:r>
      <w:r w:rsidRPr="0063109B">
        <w:rPr>
          <w:rFonts w:eastAsia="Aptos" w:cs="Times New Roman"/>
          <w:color w:val="000000"/>
          <w:kern w:val="0"/>
          <w:sz w:val="24"/>
          <w:szCs w:val="24"/>
          <w:lang w:eastAsia="nl-NL"/>
          <w14:ligatures w14:val="none"/>
        </w:rPr>
        <w:t>. Wij willen deze samenwerking graag voortzetten en verder uitbouwen, waar dat bijdraagt aan een sterk en betrokken Beesel</w:t>
      </w:r>
      <w:r w:rsidR="009C3443">
        <w:rPr>
          <w:rFonts w:eastAsia="Aptos" w:cs="Times New Roman"/>
          <w:color w:val="000000"/>
          <w:kern w:val="0"/>
          <w:sz w:val="24"/>
          <w:szCs w:val="24"/>
          <w:lang w:eastAsia="nl-NL"/>
          <w14:ligatures w14:val="none"/>
        </w:rPr>
        <w:t xml:space="preserve"> en </w:t>
      </w:r>
      <w:r w:rsidR="005E58E8">
        <w:rPr>
          <w:rFonts w:eastAsia="Aptos" w:cs="Times New Roman"/>
          <w:color w:val="000000"/>
          <w:kern w:val="0"/>
          <w:sz w:val="24"/>
          <w:szCs w:val="24"/>
          <w:lang w:eastAsia="nl-NL"/>
          <w14:ligatures w14:val="none"/>
        </w:rPr>
        <w:t xml:space="preserve">waar </w:t>
      </w:r>
      <w:r w:rsidR="009C3443">
        <w:rPr>
          <w:rFonts w:eastAsia="Aptos" w:cs="Times New Roman"/>
          <w:color w:val="000000"/>
          <w:kern w:val="0"/>
          <w:sz w:val="24"/>
          <w:szCs w:val="24"/>
          <w:lang w:eastAsia="nl-NL"/>
          <w14:ligatures w14:val="none"/>
        </w:rPr>
        <w:t xml:space="preserve">we luisteren </w:t>
      </w:r>
      <w:r w:rsidR="005E58E8">
        <w:rPr>
          <w:rFonts w:eastAsia="Aptos" w:cs="Times New Roman"/>
          <w:color w:val="000000"/>
          <w:kern w:val="0"/>
          <w:sz w:val="24"/>
          <w:szCs w:val="24"/>
          <w:lang w:eastAsia="nl-NL"/>
          <w14:ligatures w14:val="none"/>
        </w:rPr>
        <w:t xml:space="preserve">naar </w:t>
      </w:r>
      <w:r w:rsidR="009C3443">
        <w:rPr>
          <w:rFonts w:eastAsia="Aptos" w:cs="Times New Roman"/>
          <w:color w:val="000000"/>
          <w:kern w:val="0"/>
          <w:sz w:val="24"/>
          <w:szCs w:val="24"/>
          <w:lang w:eastAsia="nl-NL"/>
          <w14:ligatures w14:val="none"/>
        </w:rPr>
        <w:t>wat de gemeente Beesel echt nodig heeft.</w:t>
      </w:r>
    </w:p>
    <w:p w14:paraId="4731C9DE" w14:textId="77777777" w:rsidR="009C3443" w:rsidRDefault="009C3443" w:rsidP="0063109B">
      <w:pPr>
        <w:spacing w:after="0" w:line="240" w:lineRule="auto"/>
        <w:rPr>
          <w:rFonts w:eastAsia="Aptos" w:cs="Times New Roman"/>
          <w:color w:val="000000"/>
          <w:kern w:val="0"/>
          <w:sz w:val="24"/>
          <w:szCs w:val="24"/>
          <w:lang w:eastAsia="nl-NL"/>
          <w14:ligatures w14:val="none"/>
        </w:rPr>
      </w:pPr>
    </w:p>
    <w:p w14:paraId="74CCE1AE" w14:textId="3C5CFD21" w:rsidR="009C3443" w:rsidRPr="0063109B" w:rsidRDefault="009C3443" w:rsidP="0063109B">
      <w:pPr>
        <w:spacing w:after="0" w:line="240" w:lineRule="auto"/>
        <w:rPr>
          <w:rFonts w:eastAsia="Aptos" w:cs="Aptos"/>
          <w:kern w:val="0"/>
          <w:sz w:val="24"/>
          <w:szCs w:val="24"/>
          <w:lang w:eastAsia="nl-NL"/>
          <w14:ligatures w14:val="none"/>
        </w:rPr>
      </w:pPr>
      <w:r>
        <w:rPr>
          <w:rFonts w:eastAsia="Aptos" w:cs="Times New Roman"/>
          <w:color w:val="000000"/>
          <w:kern w:val="0"/>
          <w:sz w:val="24"/>
          <w:szCs w:val="24"/>
          <w:lang w:eastAsia="nl-NL"/>
          <w14:ligatures w14:val="none"/>
        </w:rPr>
        <w:t>Dank voor uw aandacht</w:t>
      </w:r>
    </w:p>
    <w:p w14:paraId="0B22274C" w14:textId="77777777" w:rsidR="0063109B" w:rsidRPr="0063109B" w:rsidRDefault="0063109B" w:rsidP="0063109B">
      <w:pPr>
        <w:spacing w:after="0" w:line="240" w:lineRule="auto"/>
        <w:rPr>
          <w:rFonts w:ascii="Aptos" w:eastAsia="Times New Roman" w:hAnsi="Aptos" w:cs="Aptos"/>
          <w:color w:val="000000"/>
          <w:kern w:val="0"/>
          <w:sz w:val="24"/>
          <w:szCs w:val="24"/>
          <w:lang w:eastAsia="nl-NL"/>
          <w14:ligatures w14:val="none"/>
        </w:rPr>
      </w:pPr>
    </w:p>
    <w:p w14:paraId="59498102" w14:textId="77777777" w:rsidR="0063109B" w:rsidRPr="006A150D" w:rsidRDefault="0063109B" w:rsidP="0063109B">
      <w:pPr>
        <w:spacing w:after="0" w:line="240" w:lineRule="auto"/>
        <w:rPr>
          <w:b/>
          <w:bCs/>
          <w:sz w:val="28"/>
          <w:szCs w:val="28"/>
          <w:u w:val="single"/>
        </w:rPr>
      </w:pPr>
    </w:p>
    <w:sectPr w:rsidR="0063109B" w:rsidRPr="006A1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2378D"/>
    <w:multiLevelType w:val="hybridMultilevel"/>
    <w:tmpl w:val="C74ADBFE"/>
    <w:lvl w:ilvl="0" w:tplc="6EBCB0CA">
      <w:start w:val="1"/>
      <w:numFmt w:val="decimal"/>
      <w:lvlText w:val="%1."/>
      <w:lvlJc w:val="left"/>
      <w:pPr>
        <w:ind w:left="720" w:hanging="360"/>
      </w:pPr>
      <w:rPr>
        <w:rFonts w:cs="Times New Roman"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9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0D"/>
    <w:rsid w:val="00011A78"/>
    <w:rsid w:val="00250284"/>
    <w:rsid w:val="00286622"/>
    <w:rsid w:val="00421217"/>
    <w:rsid w:val="005044FB"/>
    <w:rsid w:val="005A09C7"/>
    <w:rsid w:val="005A17A6"/>
    <w:rsid w:val="005E58E8"/>
    <w:rsid w:val="0063109B"/>
    <w:rsid w:val="006701EF"/>
    <w:rsid w:val="006A150D"/>
    <w:rsid w:val="006D3551"/>
    <w:rsid w:val="008D1A6F"/>
    <w:rsid w:val="00912117"/>
    <w:rsid w:val="009A7488"/>
    <w:rsid w:val="009C3443"/>
    <w:rsid w:val="00AA0B97"/>
    <w:rsid w:val="00BC7611"/>
    <w:rsid w:val="00D07F37"/>
    <w:rsid w:val="00D926A1"/>
    <w:rsid w:val="00E03A9C"/>
    <w:rsid w:val="00E260BA"/>
    <w:rsid w:val="00F04867"/>
    <w:rsid w:val="00F07170"/>
    <w:rsid w:val="00F242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381E"/>
  <w15:chartTrackingRefBased/>
  <w15:docId w15:val="{A50DA1CA-67A1-424A-B614-ABB7877E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1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1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15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15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15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15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15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15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15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15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15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15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15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15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15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15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15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150D"/>
    <w:rPr>
      <w:rFonts w:eastAsiaTheme="majorEastAsia" w:cstheme="majorBidi"/>
      <w:color w:val="272727" w:themeColor="text1" w:themeTint="D8"/>
    </w:rPr>
  </w:style>
  <w:style w:type="paragraph" w:styleId="Titel">
    <w:name w:val="Title"/>
    <w:basedOn w:val="Standaard"/>
    <w:next w:val="Standaard"/>
    <w:link w:val="TitelChar"/>
    <w:uiPriority w:val="10"/>
    <w:qFormat/>
    <w:rsid w:val="006A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15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15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15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15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150D"/>
    <w:rPr>
      <w:i/>
      <w:iCs/>
      <w:color w:val="404040" w:themeColor="text1" w:themeTint="BF"/>
    </w:rPr>
  </w:style>
  <w:style w:type="paragraph" w:styleId="Lijstalinea">
    <w:name w:val="List Paragraph"/>
    <w:basedOn w:val="Standaard"/>
    <w:uiPriority w:val="34"/>
    <w:qFormat/>
    <w:rsid w:val="006A150D"/>
    <w:pPr>
      <w:ind w:left="720"/>
      <w:contextualSpacing/>
    </w:pPr>
  </w:style>
  <w:style w:type="character" w:styleId="Intensievebenadrukking">
    <w:name w:val="Intense Emphasis"/>
    <w:basedOn w:val="Standaardalinea-lettertype"/>
    <w:uiPriority w:val="21"/>
    <w:qFormat/>
    <w:rsid w:val="006A150D"/>
    <w:rPr>
      <w:i/>
      <w:iCs/>
      <w:color w:val="0F4761" w:themeColor="accent1" w:themeShade="BF"/>
    </w:rPr>
  </w:style>
  <w:style w:type="paragraph" w:styleId="Duidelijkcitaat">
    <w:name w:val="Intense Quote"/>
    <w:basedOn w:val="Standaard"/>
    <w:next w:val="Standaard"/>
    <w:link w:val="DuidelijkcitaatChar"/>
    <w:uiPriority w:val="30"/>
    <w:qFormat/>
    <w:rsid w:val="006A1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150D"/>
    <w:rPr>
      <w:i/>
      <w:iCs/>
      <w:color w:val="0F4761" w:themeColor="accent1" w:themeShade="BF"/>
    </w:rPr>
  </w:style>
  <w:style w:type="character" w:styleId="Intensieveverwijzing">
    <w:name w:val="Intense Reference"/>
    <w:basedOn w:val="Standaardalinea-lettertype"/>
    <w:uiPriority w:val="32"/>
    <w:qFormat/>
    <w:rsid w:val="006A150D"/>
    <w:rPr>
      <w:b/>
      <w:bCs/>
      <w:smallCaps/>
      <w:color w:val="0F4761" w:themeColor="accent1" w:themeShade="BF"/>
      <w:spacing w:val="5"/>
    </w:rPr>
  </w:style>
  <w:style w:type="paragraph" w:styleId="Normaalweb">
    <w:name w:val="Normal (Web)"/>
    <w:basedOn w:val="Standaard"/>
    <w:uiPriority w:val="99"/>
    <w:semiHidden/>
    <w:unhideWhenUsed/>
    <w:rsid w:val="006A150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299478">
      <w:bodyDiv w:val="1"/>
      <w:marLeft w:val="0"/>
      <w:marRight w:val="0"/>
      <w:marTop w:val="0"/>
      <w:marBottom w:val="0"/>
      <w:divBdr>
        <w:top w:val="none" w:sz="0" w:space="0" w:color="auto"/>
        <w:left w:val="none" w:sz="0" w:space="0" w:color="auto"/>
        <w:bottom w:val="none" w:sz="0" w:space="0" w:color="auto"/>
        <w:right w:val="none" w:sz="0" w:space="0" w:color="auto"/>
      </w:divBdr>
    </w:div>
    <w:div w:id="18730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1134</Words>
  <Characters>6240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Hendriks, Jan</dc:creator>
  <cp:keywords/>
  <dc:description/>
  <cp:lastModifiedBy>Hendriks, Jan</cp:lastModifiedBy>
  <cp:revision>15</cp:revision>
  <dcterms:created xsi:type="dcterms:W3CDTF">2025-11-02T10:15:00Z</dcterms:created>
  <dcterms:modified xsi:type="dcterms:W3CDTF">2025-11-02T17:52:00Z</dcterms:modified>
</cp:coreProperties>
</file>